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B45E7" w14:textId="77777777" w:rsidR="00BD6985" w:rsidRPr="00FD729C" w:rsidRDefault="00BD6985" w:rsidP="00BD6985">
      <w:pPr>
        <w:spacing w:after="0"/>
        <w:rPr>
          <w:rFonts w:ascii="Arial" w:hAnsi="Arial" w:cs="Arial"/>
        </w:rPr>
      </w:pPr>
      <w:bookmarkStart w:id="0" w:name="_GoBack"/>
      <w:bookmarkEnd w:id="0"/>
      <w:r>
        <w:rPr>
          <w:noProof/>
        </w:rPr>
        <w:drawing>
          <wp:anchor distT="0" distB="0" distL="114300" distR="114300" simplePos="0" relativeHeight="251659264" behindDoc="1" locked="0" layoutInCell="1" allowOverlap="1" wp14:anchorId="6B141181" wp14:editId="7BF07852">
            <wp:simplePos x="0" y="0"/>
            <wp:positionH relativeFrom="margin">
              <wp:posOffset>4167505</wp:posOffset>
            </wp:positionH>
            <wp:positionV relativeFrom="paragraph">
              <wp:posOffset>129540</wp:posOffset>
            </wp:positionV>
            <wp:extent cx="1571625" cy="806450"/>
            <wp:effectExtent l="0" t="0" r="9525" b="0"/>
            <wp:wrapTight wrapText="bothSides">
              <wp:wrapPolygon edited="0">
                <wp:start x="0" y="0"/>
                <wp:lineTo x="0" y="20920"/>
                <wp:lineTo x="21469" y="20920"/>
                <wp:lineTo x="214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56CD0" w14:textId="77777777" w:rsidR="00BD6985" w:rsidRPr="00B80D28" w:rsidRDefault="00BD6985" w:rsidP="00BD6985">
      <w:pPr>
        <w:spacing w:after="0"/>
        <w:rPr>
          <w:rFonts w:ascii="Arial" w:hAnsi="Arial" w:cs="Arial"/>
          <w:color w:val="201F1E"/>
          <w:shd w:val="clear" w:color="auto" w:fill="FFFFFF"/>
        </w:rPr>
      </w:pPr>
      <w:r w:rsidRPr="00B80D28">
        <w:rPr>
          <w:rFonts w:ascii="Arial" w:hAnsi="Arial" w:cs="Arial"/>
          <w:color w:val="201F1E"/>
          <w:shd w:val="clear" w:color="auto" w:fill="FFFFFF"/>
        </w:rPr>
        <w:t>Du bist wichtig, weil du bist wie du bis</w:t>
      </w:r>
      <w:r>
        <w:rPr>
          <w:rFonts w:ascii="Arial" w:hAnsi="Arial" w:cs="Arial"/>
          <w:color w:val="201F1E"/>
          <w:shd w:val="clear" w:color="auto" w:fill="FFFFFF"/>
        </w:rPr>
        <w:t xml:space="preserve">t. Du bist bis zum letzten Augenblick deines Lebens wichtig und wir werden alles tun, damit du nicht nur in Frieden sterben, sondern Leben kannst bis zuletzt. </w:t>
      </w:r>
      <w:r w:rsidRPr="00606457">
        <w:rPr>
          <w:rFonts w:ascii="Arial" w:hAnsi="Arial" w:cs="Arial"/>
          <w:color w:val="201F1E"/>
          <w:sz w:val="16"/>
          <w:szCs w:val="16"/>
          <w:shd w:val="clear" w:color="auto" w:fill="FFFFFF"/>
        </w:rPr>
        <w:t>Cicely Saunders</w:t>
      </w:r>
    </w:p>
    <w:p w14:paraId="110C1C64" w14:textId="77777777" w:rsidR="00BD6985" w:rsidRDefault="00BD6985" w:rsidP="00BD6985">
      <w:pPr>
        <w:spacing w:after="0"/>
        <w:rPr>
          <w:rFonts w:ascii="Arial" w:hAnsi="Arial" w:cs="Arial"/>
          <w:color w:val="201F1E"/>
          <w:shd w:val="clear" w:color="auto" w:fill="FFFFFF"/>
        </w:rPr>
      </w:pPr>
    </w:p>
    <w:p w14:paraId="18A9DDFB" w14:textId="77777777" w:rsidR="00BD6985" w:rsidRPr="00B80D28" w:rsidRDefault="00BD6985" w:rsidP="00BD6985">
      <w:pPr>
        <w:spacing w:after="0"/>
        <w:rPr>
          <w:rFonts w:ascii="Arial" w:hAnsi="Arial" w:cs="Arial"/>
          <w:color w:val="201F1E"/>
          <w:shd w:val="clear" w:color="auto" w:fill="FFFFFF"/>
        </w:rPr>
      </w:pPr>
      <w:r w:rsidRPr="00B80D28">
        <w:rPr>
          <w:rFonts w:ascii="Arial" w:hAnsi="Arial" w:cs="Arial"/>
          <w:color w:val="201F1E"/>
          <w:shd w:val="clear" w:color="auto" w:fill="FFFFFF"/>
        </w:rPr>
        <w:t>So beginnt unser Leitsatz und mit Freude dürfen wir beobachten, wie unsere freiwilligen HelferInnen mit Engagement und wertschätzender Haltung schwerkranke und sterbende Menschen und deren Angehörigen, in deren Umfeld (zu Hause, im Heim, Spital...) begleiten.</w:t>
      </w:r>
    </w:p>
    <w:p w14:paraId="47B59BC2" w14:textId="77777777" w:rsidR="00BD6985" w:rsidRDefault="00BD6985" w:rsidP="00BD6985">
      <w:pPr>
        <w:spacing w:after="0"/>
        <w:rPr>
          <w:rFonts w:ascii="Arial" w:hAnsi="Arial" w:cs="Arial"/>
          <w:color w:val="201F1E"/>
          <w:shd w:val="clear" w:color="auto" w:fill="FFFFFF"/>
        </w:rPr>
      </w:pPr>
    </w:p>
    <w:p w14:paraId="1D253673" w14:textId="77777777" w:rsidR="00BD6985" w:rsidRDefault="00BD6985" w:rsidP="00BD6985">
      <w:pPr>
        <w:spacing w:after="0"/>
        <w:rPr>
          <w:rFonts w:ascii="Arial" w:hAnsi="Arial" w:cs="Arial"/>
          <w:color w:val="201F1E"/>
          <w:shd w:val="clear" w:color="auto" w:fill="FFFFFF"/>
        </w:rPr>
      </w:pPr>
      <w:r>
        <w:rPr>
          <w:rFonts w:ascii="Arial" w:hAnsi="Arial" w:cs="Arial"/>
          <w:color w:val="201F1E"/>
          <w:shd w:val="clear" w:color="auto" w:fill="FFFFFF"/>
        </w:rPr>
        <w:t>Sie lassen sich darauf ein, schenken wertvolle Momente, sei es durch da sein in schweren Stunden, nichts tun ist nicht nichts tun, Ruhe vermitteln, Gespräche, Hände halten, Beten, etwas vorlesen, sind flexibel in herausfordernden Situationen, haben keinen Zeitdruck…</w:t>
      </w:r>
    </w:p>
    <w:p w14:paraId="37A68C81" w14:textId="77777777" w:rsidR="00BD6985" w:rsidRDefault="00BD6985" w:rsidP="00BD6985">
      <w:pPr>
        <w:spacing w:after="0"/>
        <w:rPr>
          <w:rFonts w:ascii="Arial" w:hAnsi="Arial" w:cs="Arial"/>
          <w:color w:val="201F1E"/>
          <w:shd w:val="clear" w:color="auto" w:fill="FFFFFF"/>
        </w:rPr>
      </w:pPr>
    </w:p>
    <w:p w14:paraId="0B690995" w14:textId="77777777" w:rsidR="00BD6985" w:rsidRDefault="00BD6985" w:rsidP="00BD6985">
      <w:pPr>
        <w:spacing w:after="0"/>
        <w:rPr>
          <w:rFonts w:ascii="Arial" w:hAnsi="Arial" w:cs="Arial"/>
          <w:color w:val="201F1E"/>
          <w:shd w:val="clear" w:color="auto" w:fill="FFFFFF"/>
        </w:rPr>
      </w:pPr>
      <w:r>
        <w:rPr>
          <w:rFonts w:ascii="Arial" w:hAnsi="Arial" w:cs="Arial"/>
          <w:color w:val="201F1E"/>
          <w:shd w:val="clear" w:color="auto" w:fill="FFFFFF"/>
        </w:rPr>
        <w:t xml:space="preserve">Eine kostbare Begleitung individuell zum Wohl des sterbenden Menschen. </w:t>
      </w:r>
    </w:p>
    <w:p w14:paraId="57A14F00" w14:textId="77777777" w:rsidR="00BD6985" w:rsidRDefault="00BD6985" w:rsidP="00BD6985">
      <w:pPr>
        <w:spacing w:after="0"/>
        <w:rPr>
          <w:rFonts w:ascii="Arial" w:hAnsi="Arial" w:cs="Arial"/>
          <w:color w:val="201F1E"/>
          <w:shd w:val="clear" w:color="auto" w:fill="FFFFFF"/>
        </w:rPr>
      </w:pPr>
    </w:p>
    <w:p w14:paraId="32FBED55" w14:textId="77777777" w:rsidR="00CC0C83" w:rsidRDefault="00346A48" w:rsidP="00BD6985">
      <w:pPr>
        <w:spacing w:after="0"/>
        <w:rPr>
          <w:rFonts w:ascii="Arial" w:hAnsi="Arial" w:cs="Arial"/>
          <w:shd w:val="clear" w:color="auto" w:fill="FFFFFF"/>
        </w:rPr>
      </w:pPr>
      <w:r>
        <w:rPr>
          <w:rFonts w:ascii="Arial" w:hAnsi="Arial" w:cs="Arial"/>
          <w:color w:val="201F1E"/>
          <w:shd w:val="clear" w:color="auto" w:fill="FFFFFF"/>
        </w:rPr>
        <w:t>Wenn</w:t>
      </w:r>
      <w:r w:rsidR="00BD6985">
        <w:rPr>
          <w:rFonts w:ascii="Arial" w:hAnsi="Arial" w:cs="Arial"/>
          <w:color w:val="201F1E"/>
          <w:shd w:val="clear" w:color="auto" w:fill="FFFFFF"/>
        </w:rPr>
        <w:t xml:space="preserve"> du dich angesprochen</w:t>
      </w:r>
      <w:r>
        <w:rPr>
          <w:rFonts w:ascii="Arial" w:hAnsi="Arial" w:cs="Arial"/>
          <w:color w:val="201F1E"/>
          <w:shd w:val="clear" w:color="auto" w:fill="FFFFFF"/>
        </w:rPr>
        <w:t xml:space="preserve"> fühlst und</w:t>
      </w:r>
      <w:r w:rsidR="00BD6985">
        <w:rPr>
          <w:rFonts w:ascii="Arial" w:hAnsi="Arial" w:cs="Arial"/>
          <w:color w:val="201F1E"/>
          <w:shd w:val="clear" w:color="auto" w:fill="FFFFFF"/>
        </w:rPr>
        <w:t xml:space="preserve"> ebenfalls freie Zeit von dir geben</w:t>
      </w:r>
      <w:r>
        <w:rPr>
          <w:rFonts w:ascii="Arial" w:hAnsi="Arial" w:cs="Arial"/>
          <w:color w:val="201F1E"/>
          <w:shd w:val="clear" w:color="auto" w:fill="FFFFFF"/>
        </w:rPr>
        <w:t xml:space="preserve"> möchtest, kontaktfreudig, zuverlässig und pünktlich bist, Einfühlungsvermögen, Kommunikationsfähigkeit, Respekt vor den Mitmenschen mitbringst</w:t>
      </w:r>
      <w:r w:rsidR="00CC0C83">
        <w:rPr>
          <w:rFonts w:ascii="Arial" w:hAnsi="Arial" w:cs="Arial"/>
          <w:color w:val="201F1E"/>
          <w:shd w:val="clear" w:color="auto" w:fill="FFFFFF"/>
        </w:rPr>
        <w:t xml:space="preserve">, </w:t>
      </w:r>
      <w:r>
        <w:rPr>
          <w:rFonts w:ascii="Arial" w:hAnsi="Arial" w:cs="Arial"/>
          <w:color w:val="201F1E"/>
          <w:shd w:val="clear" w:color="auto" w:fill="FFFFFF"/>
        </w:rPr>
        <w:t>eigene Gefühle und Grenzen erkennst</w:t>
      </w:r>
      <w:r w:rsidR="00CC0C83">
        <w:rPr>
          <w:rFonts w:ascii="Arial" w:hAnsi="Arial" w:cs="Arial"/>
          <w:color w:val="201F1E"/>
          <w:shd w:val="clear" w:color="auto" w:fill="FFFFFF"/>
        </w:rPr>
        <w:t xml:space="preserve"> und Diskretion und Verschwiegenheit für dich dazu gehören, </w:t>
      </w:r>
      <w:r>
        <w:rPr>
          <w:rFonts w:ascii="Arial" w:hAnsi="Arial" w:cs="Arial"/>
          <w:color w:val="201F1E"/>
          <w:shd w:val="clear" w:color="auto" w:fill="FFFFFF"/>
        </w:rPr>
        <w:t>d</w:t>
      </w:r>
      <w:r w:rsidR="00BD6985">
        <w:rPr>
          <w:rFonts w:ascii="Arial" w:hAnsi="Arial" w:cs="Arial"/>
          <w:color w:val="201F1E"/>
          <w:shd w:val="clear" w:color="auto" w:fill="FFFFFF"/>
        </w:rPr>
        <w:t xml:space="preserve">ann freuen </w:t>
      </w:r>
      <w:r w:rsidR="00BD6985" w:rsidRPr="00CC0C83">
        <w:rPr>
          <w:rFonts w:ascii="Arial" w:hAnsi="Arial" w:cs="Arial"/>
          <w:color w:val="201F1E"/>
          <w:shd w:val="clear" w:color="auto" w:fill="FFFFFF"/>
        </w:rPr>
        <w:t xml:space="preserve">wir uns, wenn du dich </w:t>
      </w:r>
      <w:r w:rsidR="00BD6985" w:rsidRPr="00CC0C83">
        <w:rPr>
          <w:rFonts w:ascii="Arial" w:hAnsi="Arial" w:cs="Arial"/>
          <w:shd w:val="clear" w:color="auto" w:fill="FFFFFF"/>
        </w:rPr>
        <w:t xml:space="preserve">meldest. </w:t>
      </w:r>
      <w:r w:rsidR="00CC0C83" w:rsidRPr="00CC0C83">
        <w:rPr>
          <w:rFonts w:ascii="Arial" w:hAnsi="Arial" w:cs="Arial"/>
          <w:shd w:val="clear" w:color="auto" w:fill="FFFFFF"/>
        </w:rPr>
        <w:t xml:space="preserve"> </w:t>
      </w:r>
    </w:p>
    <w:p w14:paraId="16EE697F" w14:textId="77777777" w:rsidR="00CC0C83" w:rsidRDefault="00CC0C83" w:rsidP="00BD6985">
      <w:pPr>
        <w:spacing w:after="0"/>
        <w:rPr>
          <w:rFonts w:ascii="Arial" w:hAnsi="Arial" w:cs="Arial"/>
          <w:shd w:val="clear" w:color="auto" w:fill="FFFFFF"/>
        </w:rPr>
      </w:pPr>
    </w:p>
    <w:p w14:paraId="307A5E13" w14:textId="2BD5DAA5" w:rsidR="00BD6985" w:rsidRPr="00CC0C83" w:rsidRDefault="00030348" w:rsidP="00BD6985">
      <w:pPr>
        <w:spacing w:after="0"/>
        <w:rPr>
          <w:rFonts w:ascii="Arial" w:hAnsi="Arial" w:cs="Arial"/>
        </w:rPr>
      </w:pPr>
      <w:hyperlink r:id="rId6" w:history="1">
        <w:r w:rsidR="00CC0C83" w:rsidRPr="00CC0C83">
          <w:rPr>
            <w:rStyle w:val="Hyperlink"/>
            <w:rFonts w:ascii="Arial" w:hAnsi="Arial" w:cs="Arial"/>
            <w:color w:val="auto"/>
            <w:u w:val="none"/>
            <w:shd w:val="clear" w:color="auto" w:fill="FFFFFF"/>
          </w:rPr>
          <w:t>info@hospiz-toggenburg-neckertal.ch</w:t>
        </w:r>
      </w:hyperlink>
      <w:r w:rsidR="00CC0C83" w:rsidRPr="00CC0C83">
        <w:rPr>
          <w:rFonts w:ascii="Arial" w:hAnsi="Arial" w:cs="Arial"/>
          <w:shd w:val="clear" w:color="auto" w:fill="FFFFFF"/>
        </w:rPr>
        <w:t xml:space="preserve"> oder </w:t>
      </w:r>
      <w:hyperlink r:id="rId7" w:history="1">
        <w:r w:rsidR="00CC0C83" w:rsidRPr="00CC0C83">
          <w:rPr>
            <w:rStyle w:val="Hyperlink"/>
            <w:rFonts w:ascii="Arial" w:hAnsi="Arial" w:cs="Arial"/>
            <w:color w:val="auto"/>
            <w:u w:val="none"/>
            <w:bdr w:val="none" w:sz="0" w:space="0" w:color="auto" w:frame="1"/>
          </w:rPr>
          <w:t>079 598 64 95</w:t>
        </w:r>
      </w:hyperlink>
    </w:p>
    <w:p w14:paraId="7D419D1B" w14:textId="6F8745BC" w:rsidR="00CC0C83" w:rsidRDefault="00CC0C83" w:rsidP="00BD6985">
      <w:pPr>
        <w:spacing w:after="0"/>
        <w:rPr>
          <w:rFonts w:ascii="Arial" w:hAnsi="Arial" w:cs="Arial"/>
          <w:shd w:val="clear" w:color="auto" w:fill="FFFFFF"/>
        </w:rPr>
      </w:pPr>
    </w:p>
    <w:p w14:paraId="338B35B5" w14:textId="372F4CBE" w:rsidR="00CC0C83" w:rsidRPr="00CC0C83" w:rsidRDefault="00CC0C83" w:rsidP="00BD6985">
      <w:pPr>
        <w:spacing w:after="0"/>
        <w:rPr>
          <w:rFonts w:ascii="Arial" w:hAnsi="Arial" w:cs="Arial"/>
          <w:shd w:val="clear" w:color="auto" w:fill="FFFFFF"/>
        </w:rPr>
      </w:pPr>
      <w:r>
        <w:rPr>
          <w:rFonts w:ascii="Arial" w:hAnsi="Arial" w:cs="Arial"/>
          <w:shd w:val="clear" w:color="auto" w:fill="FFFFFF"/>
        </w:rPr>
        <w:t xml:space="preserve">Weitere Informationen unter </w:t>
      </w:r>
      <w:r w:rsidRPr="00CC0C83">
        <w:rPr>
          <w:rFonts w:ascii="Arial" w:hAnsi="Arial" w:cs="Arial"/>
          <w:shd w:val="clear" w:color="auto" w:fill="FFFFFF"/>
        </w:rPr>
        <w:t>www.hospiz-toggenburg-neckertal.ch</w:t>
      </w:r>
    </w:p>
    <w:p w14:paraId="6177D91D" w14:textId="77777777" w:rsidR="00BD6985" w:rsidRDefault="00BD6985" w:rsidP="00BD6985">
      <w:pPr>
        <w:spacing w:after="0"/>
        <w:rPr>
          <w:rFonts w:ascii="Arial" w:hAnsi="Arial" w:cs="Arial"/>
          <w:color w:val="201F1E"/>
          <w:shd w:val="clear" w:color="auto" w:fill="FFFFFF"/>
        </w:rPr>
      </w:pPr>
    </w:p>
    <w:p w14:paraId="4DD1220C" w14:textId="442E29F4" w:rsidR="00BD6985" w:rsidRDefault="00BD6985" w:rsidP="00BD6985">
      <w:pPr>
        <w:spacing w:after="0"/>
        <w:rPr>
          <w:rFonts w:ascii="Arial" w:hAnsi="Arial" w:cs="Arial"/>
          <w:color w:val="201F1E"/>
          <w:shd w:val="clear" w:color="auto" w:fill="FFFFFF"/>
        </w:rPr>
      </w:pPr>
      <w:r>
        <w:rPr>
          <w:rFonts w:ascii="Arial" w:hAnsi="Arial" w:cs="Arial"/>
          <w:color w:val="201F1E"/>
          <w:shd w:val="clear" w:color="auto" w:fill="FFFFFF"/>
        </w:rPr>
        <w:t>Susanne Eisenring</w:t>
      </w:r>
      <w:r w:rsidR="00346A48">
        <w:rPr>
          <w:rFonts w:ascii="Arial" w:hAnsi="Arial" w:cs="Arial"/>
          <w:color w:val="201F1E"/>
          <w:shd w:val="clear" w:color="auto" w:fill="FFFFFF"/>
        </w:rPr>
        <w:t xml:space="preserve"> und Agnes Heiniger-Gmür</w:t>
      </w:r>
    </w:p>
    <w:p w14:paraId="3A0C46A4" w14:textId="03FEC29F" w:rsidR="00346A48" w:rsidRDefault="00346A48" w:rsidP="00BD6985">
      <w:pPr>
        <w:spacing w:after="0"/>
        <w:rPr>
          <w:rFonts w:ascii="Arial" w:hAnsi="Arial" w:cs="Arial"/>
          <w:color w:val="201F1E"/>
          <w:shd w:val="clear" w:color="auto" w:fill="FFFFFF"/>
        </w:rPr>
      </w:pPr>
    </w:p>
    <w:p w14:paraId="54A982A5" w14:textId="77777777" w:rsidR="0007650A" w:rsidRDefault="0007650A"/>
    <w:sectPr w:rsidR="000765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10D1A"/>
    <w:multiLevelType w:val="multilevel"/>
    <w:tmpl w:val="BE88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85"/>
    <w:rsid w:val="00030348"/>
    <w:rsid w:val="0007650A"/>
    <w:rsid w:val="00346A48"/>
    <w:rsid w:val="00BD6985"/>
    <w:rsid w:val="00CC0C83"/>
    <w:rsid w:val="00F81A6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8D24"/>
  <w15:chartTrackingRefBased/>
  <w15:docId w15:val="{A36B2346-76EB-4AA5-B477-421EE487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69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346A4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CC0C83"/>
    <w:rPr>
      <w:color w:val="0563C1" w:themeColor="hyperlink"/>
      <w:u w:val="single"/>
    </w:rPr>
  </w:style>
  <w:style w:type="character" w:styleId="NichtaufgelsteErwhnung">
    <w:name w:val="Unresolved Mention"/>
    <w:basedOn w:val="Absatz-Standardschriftart"/>
    <w:uiPriority w:val="99"/>
    <w:semiHidden/>
    <w:unhideWhenUsed/>
    <w:rsid w:val="00CC0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0417959864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ospiz-toggenburg-neckertal.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Eisenring</dc:creator>
  <cp:keywords/>
  <dc:description/>
  <cp:lastModifiedBy>Jürg Niebecker</cp:lastModifiedBy>
  <cp:revision>4</cp:revision>
  <dcterms:created xsi:type="dcterms:W3CDTF">2022-01-13T10:37:00Z</dcterms:created>
  <dcterms:modified xsi:type="dcterms:W3CDTF">2022-01-20T07:28:00Z</dcterms:modified>
</cp:coreProperties>
</file>